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REÇU DE PAIEMENT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du paiement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Lieu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Bénéficiaire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Payeur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404"/>
        <w:gridCol w:w="1900"/>
        <w:gridCol w:w="2900"/>
      </w:tblGrid>
      <w:tr>
        <w:trPr>
          <w:trHeight w:val="340" w:hRule="atLeast"/>
          <w:cantSplit/>
          <w:tblHeader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Facture ou document réglé</w:t>
            </w: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Date</w:t>
            </w: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Montant réglé (€)</w:t>
            </w: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reçu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Mode de paiement (espèces, chèque, virement, carte)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Référence du paiement (n° de chèque, de virement)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Reste à payer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Signatures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bénéficiaire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payeur</w:t>
            </w:r>
          </w:p>
          <w:p>
            <w:r>
              <w:rPr>
                <w:color w:val="4D475C"/>
                <w:sz w:val="15"/>
                <w:szCs w:val="15"/>
              </w:rPr>
              <w:t xml:space="preserve">Signature (facultative)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reçu de paiement France (Word)</dc:title>
  <dc:subject>Modèle de reçu de paiement à remplir : bénéficiaire, payeur, factures réglées, montant reçu, mode de paiement et signature.</dc:subject>
  <dc:creator>FactureProforma</dc:creator>
  <cp:keywords>reçu de paiement modèle, modèle reçu de paiement, reçu espèces, reçu de paiement pdf, reçu de paiement word, reçu de paiement excel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